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25" w:rsidRDefault="00F8020D" w:rsidP="00127725">
      <w:pPr>
        <w:jc w:val="center"/>
      </w:pPr>
      <w:r>
        <w:t xml:space="preserve">Выписка из протокола </w:t>
      </w:r>
      <w:r w:rsidR="00127725">
        <w:t>№</w:t>
      </w:r>
      <w:r w:rsidR="00187FB6">
        <w:t>11</w:t>
      </w:r>
    </w:p>
    <w:p w:rsidR="00127725" w:rsidRDefault="00127725" w:rsidP="00127725">
      <w:pPr>
        <w:jc w:val="center"/>
      </w:pPr>
      <w:r>
        <w:t xml:space="preserve">заседания комиссии по вопросам этики, служебного поведения </w:t>
      </w:r>
    </w:p>
    <w:p w:rsidR="00127725" w:rsidRDefault="00127725" w:rsidP="00127725">
      <w:pPr>
        <w:jc w:val="center"/>
      </w:pPr>
      <w:r>
        <w:t>и урегулирования конфликта интересов МБУ</w:t>
      </w:r>
      <w:r w:rsidR="00BC09EE">
        <w:t xml:space="preserve"> ДО Детская школа искусств №3</w:t>
      </w:r>
      <w:r>
        <w:t xml:space="preserve"> </w:t>
      </w:r>
    </w:p>
    <w:p w:rsidR="00127725" w:rsidRDefault="00BC09EE" w:rsidP="00127725">
      <w:pPr>
        <w:jc w:val="center"/>
      </w:pPr>
      <w:r>
        <w:t xml:space="preserve">городского округа город Уфа Республики Башкортостан </w:t>
      </w:r>
      <w:r w:rsidR="00127725">
        <w:t xml:space="preserve"> </w:t>
      </w:r>
    </w:p>
    <w:p w:rsidR="00127725" w:rsidRDefault="00127725" w:rsidP="00127725">
      <w:pPr>
        <w:jc w:val="center"/>
      </w:pPr>
    </w:p>
    <w:p w:rsidR="00127725" w:rsidRDefault="00BC09EE" w:rsidP="00127725">
      <w:r>
        <w:t>г. Уфа</w:t>
      </w:r>
      <w:r w:rsidR="00127725">
        <w:t xml:space="preserve"> </w:t>
      </w:r>
      <w:r w:rsidR="00127725">
        <w:tab/>
      </w:r>
      <w:r w:rsidR="00127725">
        <w:tab/>
      </w:r>
      <w:r w:rsidR="00127725">
        <w:tab/>
      </w:r>
      <w:r w:rsidR="00127725">
        <w:tab/>
      </w:r>
      <w:r w:rsidR="00127725">
        <w:tab/>
      </w:r>
      <w:r w:rsidR="00127725">
        <w:tab/>
      </w:r>
      <w:r w:rsidR="00127725">
        <w:tab/>
      </w:r>
      <w:r w:rsidR="00127725">
        <w:tab/>
      </w:r>
      <w:r w:rsidR="00127725">
        <w:tab/>
      </w:r>
      <w:r>
        <w:tab/>
      </w:r>
      <w:r w:rsidR="00475894">
        <w:t xml:space="preserve"> 23.10</w:t>
      </w:r>
      <w:r w:rsidR="00127725">
        <w:t>.201</w:t>
      </w:r>
      <w:r w:rsidR="00776188">
        <w:t>7</w:t>
      </w:r>
      <w:r w:rsidR="00127725">
        <w:t xml:space="preserve"> г.</w:t>
      </w:r>
    </w:p>
    <w:p w:rsidR="00127725" w:rsidRDefault="00127725" w:rsidP="00127725"/>
    <w:p w:rsidR="00127725" w:rsidRDefault="00127725" w:rsidP="00127725">
      <w:r>
        <w:t>Присутствуют:</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Председатель комиссии: </w:t>
      </w:r>
      <w:r w:rsidRPr="00776188">
        <w:rPr>
          <w:rFonts w:eastAsia="Times New Roman" w:cs="Times New Roman"/>
          <w:szCs w:val="24"/>
          <w:lang w:eastAsia="ru-RU"/>
        </w:rPr>
        <w:tab/>
      </w:r>
      <w:r w:rsidRPr="00776188">
        <w:rPr>
          <w:rFonts w:eastAsia="Times New Roman" w:cs="Times New Roman"/>
          <w:szCs w:val="24"/>
          <w:lang w:eastAsia="ru-RU"/>
        </w:rPr>
        <w:tab/>
        <w:t>Гиблова Л.А., заместитель директора по АХЧ.</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Заместитель председателя: </w:t>
      </w:r>
      <w:r w:rsidRPr="00776188">
        <w:rPr>
          <w:rFonts w:eastAsia="Times New Roman" w:cs="Times New Roman"/>
          <w:szCs w:val="24"/>
          <w:lang w:eastAsia="ru-RU"/>
        </w:rPr>
        <w:tab/>
      </w:r>
      <w:r>
        <w:rPr>
          <w:rFonts w:eastAsia="Times New Roman" w:cs="Times New Roman"/>
          <w:szCs w:val="24"/>
          <w:lang w:eastAsia="ru-RU"/>
        </w:rPr>
        <w:tab/>
      </w:r>
      <w:r w:rsidRPr="00776188">
        <w:rPr>
          <w:rFonts w:eastAsia="Times New Roman" w:cs="Times New Roman"/>
          <w:szCs w:val="24"/>
          <w:lang w:eastAsia="ru-RU"/>
        </w:rPr>
        <w:t>Мельникова Н.В., заместитель директора по УВР.</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Секретарь комиссии: </w:t>
      </w:r>
      <w:r w:rsidRPr="00776188">
        <w:rPr>
          <w:rFonts w:eastAsia="Times New Roman" w:cs="Times New Roman"/>
          <w:szCs w:val="24"/>
          <w:lang w:eastAsia="ru-RU"/>
        </w:rPr>
        <w:tab/>
      </w:r>
      <w:r w:rsidRPr="00776188">
        <w:rPr>
          <w:rFonts w:eastAsia="Times New Roman" w:cs="Times New Roman"/>
          <w:szCs w:val="24"/>
          <w:lang w:eastAsia="ru-RU"/>
        </w:rPr>
        <w:tab/>
        <w:t>Федорова А.Е., секретарь учебной части.</w:t>
      </w:r>
    </w:p>
    <w:p w:rsidR="00776188" w:rsidRPr="00776188" w:rsidRDefault="00776188" w:rsidP="00776188">
      <w:pPr>
        <w:rPr>
          <w:rFonts w:eastAsia="Times New Roman" w:cs="Times New Roman"/>
          <w:szCs w:val="24"/>
          <w:lang w:eastAsia="ru-RU"/>
        </w:rPr>
      </w:pPr>
      <w:r w:rsidRPr="00776188">
        <w:rPr>
          <w:rFonts w:eastAsia="Times New Roman" w:cs="Times New Roman"/>
          <w:szCs w:val="24"/>
          <w:lang w:eastAsia="ru-RU"/>
        </w:rPr>
        <w:t xml:space="preserve">Члены комиссии: </w:t>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r>
      <w:proofErr w:type="spellStart"/>
      <w:r w:rsidRPr="00776188">
        <w:rPr>
          <w:rFonts w:eastAsia="Times New Roman" w:cs="Times New Roman"/>
          <w:szCs w:val="24"/>
          <w:lang w:eastAsia="ru-RU"/>
        </w:rPr>
        <w:t>Галиева</w:t>
      </w:r>
      <w:proofErr w:type="spellEnd"/>
      <w:r w:rsidRPr="00776188">
        <w:rPr>
          <w:rFonts w:eastAsia="Times New Roman" w:cs="Times New Roman"/>
          <w:szCs w:val="24"/>
          <w:lang w:eastAsia="ru-RU"/>
        </w:rPr>
        <w:t xml:space="preserve"> Н.Р., специалист по кадрам;</w:t>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t xml:space="preserve"> </w:t>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r>
      <w:r w:rsidRPr="00776188">
        <w:rPr>
          <w:rFonts w:eastAsia="Times New Roman" w:cs="Times New Roman"/>
          <w:szCs w:val="24"/>
          <w:lang w:eastAsia="ru-RU"/>
        </w:rPr>
        <w:tab/>
        <w:t>Авдеева Л.Е., преподаватель.</w:t>
      </w:r>
    </w:p>
    <w:p w:rsidR="00127725" w:rsidRPr="00AA037B" w:rsidRDefault="00127725" w:rsidP="00127725">
      <w:pPr>
        <w:rPr>
          <w:szCs w:val="24"/>
        </w:rPr>
      </w:pPr>
    </w:p>
    <w:p w:rsidR="00127725" w:rsidRDefault="00127725" w:rsidP="00127725">
      <w:r>
        <w:t>Повестка дня:</w:t>
      </w:r>
    </w:p>
    <w:p w:rsidR="00BD44C9" w:rsidRDefault="00BD44C9"/>
    <w:p w:rsidR="00475894" w:rsidRDefault="004A4D57" w:rsidP="004C254C">
      <w:pPr>
        <w:pStyle w:val="a3"/>
        <w:numPr>
          <w:ilvl w:val="0"/>
          <w:numId w:val="1"/>
        </w:numPr>
      </w:pPr>
      <w:r>
        <w:t>О проверке  соответствия положений локальных актов, регламентирующих закупки товаров, работ, услуг для нужд учреждения, действующему законодательству</w:t>
      </w:r>
    </w:p>
    <w:p w:rsidR="004A4D57" w:rsidRDefault="004A4D57" w:rsidP="004A4D57">
      <w:pPr>
        <w:pStyle w:val="a3"/>
        <w:numPr>
          <w:ilvl w:val="0"/>
          <w:numId w:val="1"/>
        </w:numPr>
      </w:pPr>
      <w:r w:rsidRPr="004C254C">
        <w:t>Новое в законодательстве о противодействии коррупции.</w:t>
      </w:r>
    </w:p>
    <w:p w:rsidR="004A4D57" w:rsidRDefault="004A4D57" w:rsidP="004A4D57">
      <w:pPr>
        <w:pStyle w:val="a3"/>
      </w:pPr>
    </w:p>
    <w:p w:rsidR="004A4D57" w:rsidRDefault="004A4D57" w:rsidP="00E06A34">
      <w:pPr>
        <w:spacing w:after="120" w:line="240" w:lineRule="auto"/>
        <w:ind w:firstLine="709"/>
      </w:pPr>
      <w:r>
        <w:t>1.  Слушали Мельникову Н.В.</w:t>
      </w:r>
    </w:p>
    <w:p w:rsidR="004A4D57" w:rsidRDefault="004A4D57" w:rsidP="00E06A34">
      <w:pPr>
        <w:spacing w:line="240" w:lineRule="auto"/>
        <w:ind w:firstLine="709"/>
        <w:jc w:val="both"/>
      </w:pPr>
      <w:r w:rsidRPr="004A4D57">
        <w:t>В ходе проверки положений локальных актов, регламентирующих закупки товаров, работ, услуг для нужд учреждения</w:t>
      </w:r>
      <w:r w:rsidR="00BA1F8B" w:rsidRPr="00BA1F8B">
        <w:t xml:space="preserve"> </w:t>
      </w:r>
      <w:r w:rsidR="00BA1F8B">
        <w:t>на соответствие</w:t>
      </w:r>
      <w:r w:rsidRPr="004A4D57">
        <w:t xml:space="preserve"> действующему законодательству нарушений не обнаружено. </w:t>
      </w:r>
    </w:p>
    <w:p w:rsidR="00E06A34" w:rsidRPr="00E06A34" w:rsidRDefault="00E06A34" w:rsidP="00E06A34">
      <w:pPr>
        <w:spacing w:line="240" w:lineRule="auto"/>
        <w:ind w:firstLine="709"/>
        <w:jc w:val="both"/>
      </w:pPr>
      <w:hyperlink r:id="rId5" w:history="1">
        <w:proofErr w:type="gramStart"/>
        <w:r w:rsidRPr="00E06A34">
          <w:t>Федеральн</w:t>
        </w:r>
        <w:r>
          <w:t xml:space="preserve">ый закон от 05.04.2013 N 44-ФЗ </w:t>
        </w:r>
        <w:r w:rsidRPr="00E06A34">
          <w:t>"О контрактной системе в сфере закупок товаров, работ, услуг для обеспечения государственных и муниципальных нужд"</w:t>
        </w:r>
      </w:hyperlink>
      <w:r>
        <w:t xml:space="preserve"> </w:t>
      </w:r>
      <w:r w:rsidRPr="00E06A34">
        <w:t>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w:t>
      </w:r>
      <w:r>
        <w:t>треблений в сфере таких закупок.</w:t>
      </w:r>
      <w:proofErr w:type="gramEnd"/>
    </w:p>
    <w:p w:rsidR="00E06A34" w:rsidRPr="004A4D57" w:rsidRDefault="00E06A34" w:rsidP="00E06A34">
      <w:pPr>
        <w:spacing w:line="240" w:lineRule="auto"/>
        <w:ind w:firstLine="709"/>
        <w:jc w:val="both"/>
      </w:pPr>
    </w:p>
    <w:p w:rsidR="004A4D57" w:rsidRDefault="004A4D57" w:rsidP="00E06A34">
      <w:pPr>
        <w:spacing w:after="120" w:line="240" w:lineRule="auto"/>
        <w:ind w:firstLine="709"/>
      </w:pPr>
      <w:bookmarkStart w:id="0" w:name="dst100009"/>
      <w:bookmarkEnd w:id="0"/>
      <w:r>
        <w:t>Решили: Данную информацию принять к сведению</w:t>
      </w:r>
    </w:p>
    <w:p w:rsidR="004A4D57" w:rsidRDefault="004A4D57" w:rsidP="00187FB6">
      <w:pPr>
        <w:spacing w:after="120"/>
        <w:ind w:firstLine="709"/>
      </w:pPr>
    </w:p>
    <w:p w:rsidR="004C254C" w:rsidRDefault="004A4D57" w:rsidP="00187FB6">
      <w:pPr>
        <w:spacing w:after="120"/>
        <w:ind w:firstLine="709"/>
      </w:pPr>
      <w:r>
        <w:t>2</w:t>
      </w:r>
      <w:r w:rsidR="00187FB6">
        <w:t xml:space="preserve">. Слушали </w:t>
      </w:r>
      <w:proofErr w:type="spellStart"/>
      <w:r>
        <w:t>Галиеву</w:t>
      </w:r>
      <w:proofErr w:type="spellEnd"/>
      <w:r>
        <w:t xml:space="preserve"> Н.Р</w:t>
      </w:r>
      <w:r w:rsidR="00187FB6">
        <w:t>.:</w:t>
      </w:r>
    </w:p>
    <w:p w:rsidR="00187FB6" w:rsidRDefault="00187FB6" w:rsidP="004A4D57">
      <w:pPr>
        <w:spacing w:after="120" w:line="240" w:lineRule="auto"/>
        <w:ind w:firstLine="709"/>
        <w:jc w:val="both"/>
      </w:pPr>
      <w:r>
        <w:t xml:space="preserve">В </w:t>
      </w:r>
      <w:proofErr w:type="spellStart"/>
      <w:r>
        <w:t>антикоррупционном</w:t>
      </w:r>
      <w:proofErr w:type="spellEnd"/>
      <w:r>
        <w:t xml:space="preserve"> законодательстве произошли изменения.</w:t>
      </w:r>
    </w:p>
    <w:p w:rsidR="00187FB6" w:rsidRDefault="00187FB6" w:rsidP="004A4D57">
      <w:pPr>
        <w:spacing w:after="120" w:line="240" w:lineRule="auto"/>
        <w:ind w:firstLine="709"/>
        <w:jc w:val="both"/>
      </w:pPr>
      <w:r>
        <w:t xml:space="preserve">Федеральным законом от </w:t>
      </w:r>
      <w:r w:rsidR="00F65C4D">
        <w:t>01.07.2017 N 132-ФЗ были внесены следующие изменения в Федеральный закон «О противодействии коррупции»:</w:t>
      </w:r>
    </w:p>
    <w:p w:rsidR="00F65C4D" w:rsidRPr="00F65C4D" w:rsidRDefault="00F65C4D" w:rsidP="004A4D57">
      <w:pPr>
        <w:spacing w:line="240" w:lineRule="auto"/>
        <w:ind w:firstLine="708"/>
        <w:jc w:val="both"/>
      </w:pPr>
      <w:r>
        <w:t>1) статья 13.1 дополнена</w:t>
      </w:r>
      <w:r w:rsidRPr="00F65C4D">
        <w:t xml:space="preserve"> частью 3 следующего содержания:</w:t>
      </w:r>
    </w:p>
    <w:p w:rsidR="00F65C4D" w:rsidRPr="00F65C4D" w:rsidRDefault="00F65C4D" w:rsidP="004A4D57">
      <w:pPr>
        <w:spacing w:after="120" w:line="240" w:lineRule="auto"/>
        <w:ind w:firstLine="709"/>
        <w:jc w:val="both"/>
      </w:pPr>
      <w:bookmarkStart w:id="1" w:name="dst100032"/>
      <w:bookmarkEnd w:id="1"/>
      <w:r w:rsidRPr="00F65C4D">
        <w:t xml:space="preserve">"3. </w:t>
      </w:r>
      <w:proofErr w:type="gramStart"/>
      <w:r w:rsidRPr="00F65C4D">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F65C4D">
        <w:t xml:space="preserve"> закона</w:t>
      </w:r>
      <w:proofErr w:type="gramStart"/>
      <w:r w:rsidRPr="00F65C4D">
        <w:t>.";</w:t>
      </w:r>
      <w:proofErr w:type="gramEnd"/>
    </w:p>
    <w:p w:rsidR="00F65C4D" w:rsidRPr="00F65C4D" w:rsidRDefault="00F65C4D" w:rsidP="004A4D57">
      <w:pPr>
        <w:spacing w:line="240" w:lineRule="auto"/>
        <w:ind w:firstLine="708"/>
        <w:jc w:val="both"/>
      </w:pPr>
      <w:bookmarkStart w:id="2" w:name="dst100033"/>
      <w:bookmarkEnd w:id="2"/>
      <w:r w:rsidRPr="00F65C4D">
        <w:t>2) в статье 13.2:</w:t>
      </w:r>
    </w:p>
    <w:p w:rsidR="00F65C4D" w:rsidRPr="00F65C4D" w:rsidRDefault="00F65C4D" w:rsidP="004A4D57">
      <w:pPr>
        <w:spacing w:line="240" w:lineRule="auto"/>
        <w:ind w:firstLine="708"/>
        <w:jc w:val="both"/>
      </w:pPr>
      <w:bookmarkStart w:id="3" w:name="dst100034"/>
      <w:bookmarkEnd w:id="3"/>
      <w:r w:rsidRPr="00F65C4D">
        <w:lastRenderedPageBreak/>
        <w:t>а) слово "Лица" замен</w:t>
      </w:r>
      <w:r>
        <w:t>ено</w:t>
      </w:r>
      <w:r w:rsidRPr="00F65C4D">
        <w:t xml:space="preserve"> словами "1. Лица";</w:t>
      </w:r>
    </w:p>
    <w:p w:rsidR="00F65C4D" w:rsidRPr="00F65C4D" w:rsidRDefault="00F65C4D" w:rsidP="004A4D57">
      <w:pPr>
        <w:spacing w:line="240" w:lineRule="auto"/>
        <w:ind w:firstLine="708"/>
        <w:jc w:val="both"/>
      </w:pPr>
      <w:bookmarkStart w:id="4" w:name="dst100035"/>
      <w:bookmarkEnd w:id="4"/>
      <w:r>
        <w:t>б) дополнена часть 2 следующим</w:t>
      </w:r>
      <w:r w:rsidRPr="00F65C4D">
        <w:t xml:space="preserve"> содержани</w:t>
      </w:r>
      <w:r>
        <w:t>ем</w:t>
      </w:r>
      <w:r w:rsidRPr="00F65C4D">
        <w:t>:</w:t>
      </w:r>
    </w:p>
    <w:p w:rsidR="00F65C4D" w:rsidRPr="00F65C4D" w:rsidRDefault="00F65C4D" w:rsidP="004A4D57">
      <w:pPr>
        <w:spacing w:after="120" w:line="240" w:lineRule="auto"/>
        <w:ind w:firstLine="709"/>
        <w:jc w:val="both"/>
      </w:pPr>
      <w:bookmarkStart w:id="5" w:name="dst100036"/>
      <w:bookmarkEnd w:id="5"/>
      <w:r w:rsidRPr="00F65C4D">
        <w:t xml:space="preserve">"2. </w:t>
      </w:r>
      <w:proofErr w:type="gramStart"/>
      <w:r w:rsidRPr="00F65C4D">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F65C4D">
        <w:t xml:space="preserve"> </w:t>
      </w:r>
      <w:proofErr w:type="gramStart"/>
      <w:r w:rsidRPr="00F65C4D">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F65C4D">
        <w:t xml:space="preserve"> статьей 15 настоящего Федерального закона</w:t>
      </w:r>
      <w:proofErr w:type="gramStart"/>
      <w:r w:rsidRPr="00F65C4D">
        <w:t>.";</w:t>
      </w:r>
      <w:proofErr w:type="gramEnd"/>
    </w:p>
    <w:p w:rsidR="00F65C4D" w:rsidRPr="00F65C4D" w:rsidRDefault="00F65C4D" w:rsidP="004A4D57">
      <w:pPr>
        <w:spacing w:line="240" w:lineRule="auto"/>
        <w:ind w:firstLine="708"/>
        <w:jc w:val="both"/>
      </w:pPr>
      <w:bookmarkStart w:id="6" w:name="dst100037"/>
      <w:bookmarkEnd w:id="6"/>
      <w:r>
        <w:t>3) дополнена статья 15 следующим содержанием</w:t>
      </w:r>
      <w:r w:rsidRPr="00F65C4D">
        <w:t>:</w:t>
      </w:r>
    </w:p>
    <w:p w:rsidR="00F65C4D" w:rsidRPr="00F65C4D" w:rsidRDefault="00F65C4D" w:rsidP="004A4D57">
      <w:pPr>
        <w:spacing w:line="240" w:lineRule="auto"/>
        <w:ind w:firstLine="708"/>
        <w:jc w:val="both"/>
      </w:pPr>
      <w:r w:rsidRPr="00F65C4D">
        <w:t> </w:t>
      </w:r>
      <w:bookmarkStart w:id="7" w:name="dst100038"/>
      <w:bookmarkEnd w:id="7"/>
      <w:r w:rsidRPr="00F65C4D">
        <w:t>"Статья 15. Реестр лиц, уволенных в связи с утратой доверия</w:t>
      </w:r>
    </w:p>
    <w:p w:rsidR="00F65C4D" w:rsidRPr="00F65C4D" w:rsidRDefault="00F65C4D" w:rsidP="004A4D57">
      <w:pPr>
        <w:spacing w:line="240" w:lineRule="auto"/>
        <w:ind w:firstLine="708"/>
        <w:jc w:val="both"/>
      </w:pPr>
      <w:r w:rsidRPr="00F65C4D">
        <w:t> </w:t>
      </w:r>
      <w:bookmarkStart w:id="8" w:name="dst100039"/>
      <w:bookmarkEnd w:id="8"/>
      <w:r w:rsidRPr="00F65C4D">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F65C4D" w:rsidRPr="00F65C4D" w:rsidRDefault="00F65C4D" w:rsidP="004A4D57">
      <w:pPr>
        <w:spacing w:line="240" w:lineRule="auto"/>
        <w:ind w:firstLine="708"/>
        <w:jc w:val="both"/>
      </w:pPr>
      <w:bookmarkStart w:id="9" w:name="dst100040"/>
      <w:bookmarkEnd w:id="9"/>
      <w:r w:rsidRPr="00F65C4D">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F65C4D" w:rsidRPr="00F65C4D" w:rsidRDefault="00F65C4D" w:rsidP="004A4D57">
      <w:pPr>
        <w:spacing w:line="240" w:lineRule="auto"/>
        <w:ind w:firstLine="708"/>
        <w:jc w:val="both"/>
      </w:pPr>
      <w:bookmarkStart w:id="10" w:name="dst100041"/>
      <w:bookmarkEnd w:id="10"/>
      <w:r w:rsidRPr="00F65C4D">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roofErr w:type="gramStart"/>
      <w:r w:rsidRPr="00F65C4D">
        <w:t>.".</w:t>
      </w:r>
      <w:proofErr w:type="gramEnd"/>
    </w:p>
    <w:p w:rsidR="00F65C4D" w:rsidRPr="00187FB6" w:rsidRDefault="00F65C4D" w:rsidP="004A4D57">
      <w:pPr>
        <w:spacing w:line="240" w:lineRule="auto"/>
        <w:ind w:firstLine="708"/>
        <w:jc w:val="both"/>
      </w:pPr>
    </w:p>
    <w:p w:rsidR="00165A0D" w:rsidRDefault="00165A0D" w:rsidP="004C254C"/>
    <w:p w:rsidR="00BC5D2A" w:rsidRDefault="00BC5D2A" w:rsidP="004A4D57">
      <w:pPr>
        <w:spacing w:line="240" w:lineRule="auto"/>
        <w:ind w:firstLine="708"/>
      </w:pPr>
      <w:bookmarkStart w:id="11" w:name="_GoBack"/>
      <w:bookmarkEnd w:id="11"/>
      <w:r>
        <w:t xml:space="preserve">Решили: </w:t>
      </w:r>
      <w:r w:rsidR="00CB6E26">
        <w:t>Данную информацию принять к сведению</w:t>
      </w:r>
    </w:p>
    <w:p w:rsidR="004A4D57" w:rsidRDefault="004A4D57" w:rsidP="004A4D57">
      <w:pPr>
        <w:spacing w:line="240" w:lineRule="auto"/>
      </w:pPr>
      <w:r>
        <w:t xml:space="preserve"> </w:t>
      </w:r>
    </w:p>
    <w:p w:rsidR="009B2911" w:rsidRDefault="009B2911" w:rsidP="004A4D57">
      <w:pPr>
        <w:spacing w:line="240" w:lineRule="auto"/>
      </w:pPr>
    </w:p>
    <w:p w:rsidR="008764D1" w:rsidRDefault="008764D1" w:rsidP="004A4D57">
      <w:pPr>
        <w:spacing w:line="240" w:lineRule="auto"/>
        <w:ind w:firstLine="708"/>
      </w:pPr>
      <w:r>
        <w:t xml:space="preserve">Предложений по обеспечению эффективности и совершенствованию деятельности Комиссии не поступало. </w:t>
      </w:r>
    </w:p>
    <w:p w:rsidR="008764D1" w:rsidRDefault="008764D1" w:rsidP="004A4D57">
      <w:pPr>
        <w:spacing w:line="240" w:lineRule="auto"/>
      </w:pPr>
    </w:p>
    <w:p w:rsidR="008764D1" w:rsidRDefault="008764D1" w:rsidP="004A4D57">
      <w:pPr>
        <w:spacing w:line="240" w:lineRule="auto"/>
        <w:ind w:firstLine="708"/>
        <w:jc w:val="both"/>
      </w:pPr>
      <w:r>
        <w:t xml:space="preserve">Сведений о фактах </w:t>
      </w:r>
      <w:r w:rsidRPr="000E5703">
        <w:t xml:space="preserve">проявления нарушений этики, </w:t>
      </w:r>
      <w:r>
        <w:t>с</w:t>
      </w:r>
      <w:r w:rsidRPr="000E5703">
        <w:t>лужебного поведения и конфликта интересов работников Учреждения</w:t>
      </w:r>
      <w:r>
        <w:t xml:space="preserve"> в Комиссию не поступало.</w:t>
      </w:r>
      <w:r w:rsidR="00ED774D">
        <w:t xml:space="preserve"> </w:t>
      </w:r>
    </w:p>
    <w:p w:rsidR="008764D1" w:rsidRDefault="008764D1" w:rsidP="008764D1"/>
    <w:p w:rsidR="009B2911" w:rsidRDefault="009B2911" w:rsidP="004C254C"/>
    <w:p w:rsidR="009B2911" w:rsidRDefault="009B2911" w:rsidP="004C254C"/>
    <w:p w:rsidR="009B2911" w:rsidRDefault="009B2911" w:rsidP="009B2911">
      <w:r>
        <w:t>Председатель комиссии:</w:t>
      </w:r>
      <w:r>
        <w:tab/>
      </w:r>
      <w:r>
        <w:tab/>
      </w:r>
      <w:r>
        <w:tab/>
      </w:r>
      <w:r w:rsidR="00776188">
        <w:t>Гиблова Л.А.</w:t>
      </w:r>
    </w:p>
    <w:p w:rsidR="009B2911" w:rsidRDefault="009B2911" w:rsidP="009B2911"/>
    <w:p w:rsidR="009B2911" w:rsidRDefault="00776188" w:rsidP="009B2911">
      <w:r>
        <w:t>Секретарь комиссии</w:t>
      </w:r>
      <w:r w:rsidR="009B2911">
        <w:t>:</w:t>
      </w:r>
      <w:r w:rsidR="009B2911">
        <w:tab/>
      </w:r>
      <w:r w:rsidR="009B2911">
        <w:tab/>
      </w:r>
      <w:r w:rsidR="009B2911">
        <w:tab/>
      </w:r>
      <w:r>
        <w:t>Федорова А.Е.</w:t>
      </w:r>
    </w:p>
    <w:p w:rsidR="00BD44C9" w:rsidRDefault="00BD44C9"/>
    <w:p w:rsidR="00EC51B8" w:rsidRDefault="00EC51B8"/>
    <w:p w:rsidR="00EC51B8" w:rsidRPr="00EC51B8" w:rsidRDefault="00EC51B8" w:rsidP="00EC51B8">
      <w:pPr>
        <w:ind w:left="-284" w:hanging="11"/>
        <w:jc w:val="both"/>
        <w:rPr>
          <w:rFonts w:eastAsia="Calibri" w:cs="Times New Roman"/>
        </w:rPr>
      </w:pPr>
      <w:r w:rsidRPr="00EC51B8">
        <w:rPr>
          <w:rFonts w:eastAsia="Calibri" w:cs="Times New Roman"/>
        </w:rPr>
        <w:t>Выписка верна:     ________________ А.К. Тивиков</w:t>
      </w:r>
    </w:p>
    <w:sectPr w:rsidR="00EC51B8" w:rsidRPr="00EC51B8" w:rsidSect="00B15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5078"/>
    <w:multiLevelType w:val="hybridMultilevel"/>
    <w:tmpl w:val="2E222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BD44C9"/>
    <w:rsid w:val="000950A2"/>
    <w:rsid w:val="00127725"/>
    <w:rsid w:val="00165A0D"/>
    <w:rsid w:val="00187FB6"/>
    <w:rsid w:val="003E6BBD"/>
    <w:rsid w:val="00475894"/>
    <w:rsid w:val="00482297"/>
    <w:rsid w:val="00486D89"/>
    <w:rsid w:val="004A4D57"/>
    <w:rsid w:val="004B6714"/>
    <w:rsid w:val="004C254C"/>
    <w:rsid w:val="005D03DE"/>
    <w:rsid w:val="00776188"/>
    <w:rsid w:val="008764D1"/>
    <w:rsid w:val="008A25B9"/>
    <w:rsid w:val="009B2911"/>
    <w:rsid w:val="009D5042"/>
    <w:rsid w:val="00B15291"/>
    <w:rsid w:val="00BA1F8B"/>
    <w:rsid w:val="00BC09EE"/>
    <w:rsid w:val="00BC5D2A"/>
    <w:rsid w:val="00BD44C9"/>
    <w:rsid w:val="00CB6E26"/>
    <w:rsid w:val="00D216B0"/>
    <w:rsid w:val="00E06A34"/>
    <w:rsid w:val="00E141DB"/>
    <w:rsid w:val="00EC51B8"/>
    <w:rsid w:val="00ED774D"/>
    <w:rsid w:val="00F65C4D"/>
    <w:rsid w:val="00F80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91"/>
  </w:style>
  <w:style w:type="paragraph" w:styleId="1">
    <w:name w:val="heading 1"/>
    <w:basedOn w:val="a"/>
    <w:link w:val="10"/>
    <w:uiPriority w:val="9"/>
    <w:qFormat/>
    <w:rsid w:val="00187FB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4C9"/>
    <w:pPr>
      <w:ind w:left="720"/>
      <w:contextualSpacing/>
    </w:pPr>
  </w:style>
  <w:style w:type="character" w:customStyle="1" w:styleId="blk">
    <w:name w:val="blk"/>
    <w:basedOn w:val="a0"/>
    <w:rsid w:val="00165A0D"/>
  </w:style>
  <w:style w:type="character" w:customStyle="1" w:styleId="10">
    <w:name w:val="Заголовок 1 Знак"/>
    <w:basedOn w:val="a0"/>
    <w:link w:val="1"/>
    <w:uiPriority w:val="9"/>
    <w:rsid w:val="00187FB6"/>
    <w:rPr>
      <w:rFonts w:eastAsia="Times New Roman" w:cs="Times New Roman"/>
      <w:b/>
      <w:bCs/>
      <w:kern w:val="36"/>
      <w:sz w:val="48"/>
      <w:szCs w:val="48"/>
      <w:lang w:eastAsia="ru-RU"/>
    </w:rPr>
  </w:style>
  <w:style w:type="character" w:styleId="a4">
    <w:name w:val="Hyperlink"/>
    <w:basedOn w:val="a0"/>
    <w:uiPriority w:val="99"/>
    <w:semiHidden/>
    <w:unhideWhenUsed/>
    <w:rsid w:val="00187FB6"/>
    <w:rPr>
      <w:color w:val="0000FF"/>
      <w:u w:val="single"/>
    </w:rPr>
  </w:style>
  <w:style w:type="character" w:customStyle="1" w:styleId="hl">
    <w:name w:val="hl"/>
    <w:basedOn w:val="a0"/>
    <w:rsid w:val="00187FB6"/>
  </w:style>
  <w:style w:type="character" w:customStyle="1" w:styleId="nobr">
    <w:name w:val="nobr"/>
    <w:basedOn w:val="a0"/>
    <w:rsid w:val="00F65C4D"/>
  </w:style>
  <w:style w:type="paragraph" w:customStyle="1" w:styleId="formattext">
    <w:name w:val="formattext"/>
    <w:basedOn w:val="a"/>
    <w:rsid w:val="004A4D57"/>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91240742">
      <w:bodyDiv w:val="1"/>
      <w:marLeft w:val="0"/>
      <w:marRight w:val="0"/>
      <w:marTop w:val="0"/>
      <w:marBottom w:val="0"/>
      <w:divBdr>
        <w:top w:val="none" w:sz="0" w:space="0" w:color="auto"/>
        <w:left w:val="none" w:sz="0" w:space="0" w:color="auto"/>
        <w:bottom w:val="none" w:sz="0" w:space="0" w:color="auto"/>
        <w:right w:val="none" w:sz="0" w:space="0" w:color="auto"/>
      </w:divBdr>
      <w:divsChild>
        <w:div w:id="1480153853">
          <w:marLeft w:val="0"/>
          <w:marRight w:val="0"/>
          <w:marTop w:val="0"/>
          <w:marBottom w:val="0"/>
          <w:divBdr>
            <w:top w:val="none" w:sz="0" w:space="0" w:color="auto"/>
            <w:left w:val="none" w:sz="0" w:space="0" w:color="auto"/>
            <w:bottom w:val="none" w:sz="0" w:space="0" w:color="auto"/>
            <w:right w:val="none" w:sz="0" w:space="0" w:color="auto"/>
          </w:divBdr>
        </w:div>
        <w:div w:id="806049124">
          <w:marLeft w:val="0"/>
          <w:marRight w:val="0"/>
          <w:marTop w:val="0"/>
          <w:marBottom w:val="0"/>
          <w:divBdr>
            <w:top w:val="none" w:sz="0" w:space="0" w:color="auto"/>
            <w:left w:val="none" w:sz="0" w:space="0" w:color="auto"/>
            <w:bottom w:val="none" w:sz="0" w:space="0" w:color="auto"/>
            <w:right w:val="none" w:sz="0" w:space="0" w:color="auto"/>
          </w:divBdr>
        </w:div>
      </w:divsChild>
    </w:div>
    <w:div w:id="291786172">
      <w:bodyDiv w:val="1"/>
      <w:marLeft w:val="0"/>
      <w:marRight w:val="0"/>
      <w:marTop w:val="0"/>
      <w:marBottom w:val="0"/>
      <w:divBdr>
        <w:top w:val="none" w:sz="0" w:space="0" w:color="auto"/>
        <w:left w:val="none" w:sz="0" w:space="0" w:color="auto"/>
        <w:bottom w:val="none" w:sz="0" w:space="0" w:color="auto"/>
        <w:right w:val="none" w:sz="0" w:space="0" w:color="auto"/>
      </w:divBdr>
    </w:div>
    <w:div w:id="432672324">
      <w:bodyDiv w:val="1"/>
      <w:marLeft w:val="0"/>
      <w:marRight w:val="0"/>
      <w:marTop w:val="0"/>
      <w:marBottom w:val="0"/>
      <w:divBdr>
        <w:top w:val="none" w:sz="0" w:space="0" w:color="auto"/>
        <w:left w:val="none" w:sz="0" w:space="0" w:color="auto"/>
        <w:bottom w:val="none" w:sz="0" w:space="0" w:color="auto"/>
        <w:right w:val="none" w:sz="0" w:space="0" w:color="auto"/>
      </w:divBdr>
      <w:divsChild>
        <w:div w:id="324356548">
          <w:marLeft w:val="0"/>
          <w:marRight w:val="0"/>
          <w:marTop w:val="120"/>
          <w:marBottom w:val="0"/>
          <w:divBdr>
            <w:top w:val="none" w:sz="0" w:space="0" w:color="auto"/>
            <w:left w:val="none" w:sz="0" w:space="0" w:color="auto"/>
            <w:bottom w:val="none" w:sz="0" w:space="0" w:color="auto"/>
            <w:right w:val="none" w:sz="0" w:space="0" w:color="auto"/>
          </w:divBdr>
        </w:div>
        <w:div w:id="154612058">
          <w:marLeft w:val="0"/>
          <w:marRight w:val="0"/>
          <w:marTop w:val="120"/>
          <w:marBottom w:val="0"/>
          <w:divBdr>
            <w:top w:val="none" w:sz="0" w:space="0" w:color="auto"/>
            <w:left w:val="none" w:sz="0" w:space="0" w:color="auto"/>
            <w:bottom w:val="none" w:sz="0" w:space="0" w:color="auto"/>
            <w:right w:val="none" w:sz="0" w:space="0" w:color="auto"/>
          </w:divBdr>
        </w:div>
        <w:div w:id="1902905342">
          <w:marLeft w:val="0"/>
          <w:marRight w:val="0"/>
          <w:marTop w:val="120"/>
          <w:marBottom w:val="0"/>
          <w:divBdr>
            <w:top w:val="none" w:sz="0" w:space="0" w:color="auto"/>
            <w:left w:val="none" w:sz="0" w:space="0" w:color="auto"/>
            <w:bottom w:val="none" w:sz="0" w:space="0" w:color="auto"/>
            <w:right w:val="none" w:sz="0" w:space="0" w:color="auto"/>
          </w:divBdr>
        </w:div>
        <w:div w:id="391269429">
          <w:marLeft w:val="0"/>
          <w:marRight w:val="0"/>
          <w:marTop w:val="120"/>
          <w:marBottom w:val="0"/>
          <w:divBdr>
            <w:top w:val="none" w:sz="0" w:space="0" w:color="auto"/>
            <w:left w:val="none" w:sz="0" w:space="0" w:color="auto"/>
            <w:bottom w:val="none" w:sz="0" w:space="0" w:color="auto"/>
            <w:right w:val="none" w:sz="0" w:space="0" w:color="auto"/>
          </w:divBdr>
        </w:div>
        <w:div w:id="1018045262">
          <w:marLeft w:val="0"/>
          <w:marRight w:val="0"/>
          <w:marTop w:val="120"/>
          <w:marBottom w:val="0"/>
          <w:divBdr>
            <w:top w:val="none" w:sz="0" w:space="0" w:color="auto"/>
            <w:left w:val="none" w:sz="0" w:space="0" w:color="auto"/>
            <w:bottom w:val="none" w:sz="0" w:space="0" w:color="auto"/>
            <w:right w:val="none" w:sz="0" w:space="0" w:color="auto"/>
          </w:divBdr>
        </w:div>
        <w:div w:id="23792246">
          <w:marLeft w:val="0"/>
          <w:marRight w:val="0"/>
          <w:marTop w:val="120"/>
          <w:marBottom w:val="0"/>
          <w:divBdr>
            <w:top w:val="none" w:sz="0" w:space="0" w:color="auto"/>
            <w:left w:val="none" w:sz="0" w:space="0" w:color="auto"/>
            <w:bottom w:val="none" w:sz="0" w:space="0" w:color="auto"/>
            <w:right w:val="none" w:sz="0" w:space="0" w:color="auto"/>
          </w:divBdr>
        </w:div>
        <w:div w:id="1797986161">
          <w:marLeft w:val="0"/>
          <w:marRight w:val="0"/>
          <w:marTop w:val="120"/>
          <w:marBottom w:val="0"/>
          <w:divBdr>
            <w:top w:val="none" w:sz="0" w:space="0" w:color="auto"/>
            <w:left w:val="none" w:sz="0" w:space="0" w:color="auto"/>
            <w:bottom w:val="none" w:sz="0" w:space="0" w:color="auto"/>
            <w:right w:val="none" w:sz="0" w:space="0" w:color="auto"/>
          </w:divBdr>
        </w:div>
        <w:div w:id="1425685548">
          <w:marLeft w:val="0"/>
          <w:marRight w:val="0"/>
          <w:marTop w:val="120"/>
          <w:marBottom w:val="0"/>
          <w:divBdr>
            <w:top w:val="none" w:sz="0" w:space="0" w:color="auto"/>
            <w:left w:val="none" w:sz="0" w:space="0" w:color="auto"/>
            <w:bottom w:val="none" w:sz="0" w:space="0" w:color="auto"/>
            <w:right w:val="none" w:sz="0" w:space="0" w:color="auto"/>
          </w:divBdr>
        </w:div>
        <w:div w:id="1840580831">
          <w:marLeft w:val="0"/>
          <w:marRight w:val="0"/>
          <w:marTop w:val="120"/>
          <w:marBottom w:val="0"/>
          <w:divBdr>
            <w:top w:val="none" w:sz="0" w:space="0" w:color="auto"/>
            <w:left w:val="none" w:sz="0" w:space="0" w:color="auto"/>
            <w:bottom w:val="none" w:sz="0" w:space="0" w:color="auto"/>
            <w:right w:val="none" w:sz="0" w:space="0" w:color="auto"/>
          </w:divBdr>
        </w:div>
        <w:div w:id="1357777746">
          <w:marLeft w:val="0"/>
          <w:marRight w:val="0"/>
          <w:marTop w:val="120"/>
          <w:marBottom w:val="0"/>
          <w:divBdr>
            <w:top w:val="none" w:sz="0" w:space="0" w:color="auto"/>
            <w:left w:val="none" w:sz="0" w:space="0" w:color="auto"/>
            <w:bottom w:val="none" w:sz="0" w:space="0" w:color="auto"/>
            <w:right w:val="none" w:sz="0" w:space="0" w:color="auto"/>
          </w:divBdr>
        </w:div>
        <w:div w:id="1459450409">
          <w:marLeft w:val="0"/>
          <w:marRight w:val="0"/>
          <w:marTop w:val="120"/>
          <w:marBottom w:val="0"/>
          <w:divBdr>
            <w:top w:val="none" w:sz="0" w:space="0" w:color="auto"/>
            <w:left w:val="none" w:sz="0" w:space="0" w:color="auto"/>
            <w:bottom w:val="none" w:sz="0" w:space="0" w:color="auto"/>
            <w:right w:val="none" w:sz="0" w:space="0" w:color="auto"/>
          </w:divBdr>
        </w:div>
        <w:div w:id="1195272421">
          <w:marLeft w:val="0"/>
          <w:marRight w:val="0"/>
          <w:marTop w:val="120"/>
          <w:marBottom w:val="0"/>
          <w:divBdr>
            <w:top w:val="none" w:sz="0" w:space="0" w:color="auto"/>
            <w:left w:val="none" w:sz="0" w:space="0" w:color="auto"/>
            <w:bottom w:val="none" w:sz="0" w:space="0" w:color="auto"/>
            <w:right w:val="none" w:sz="0" w:space="0" w:color="auto"/>
          </w:divBdr>
        </w:div>
        <w:div w:id="1271817494">
          <w:marLeft w:val="0"/>
          <w:marRight w:val="0"/>
          <w:marTop w:val="120"/>
          <w:marBottom w:val="0"/>
          <w:divBdr>
            <w:top w:val="none" w:sz="0" w:space="0" w:color="auto"/>
            <w:left w:val="none" w:sz="0" w:space="0" w:color="auto"/>
            <w:bottom w:val="none" w:sz="0" w:space="0" w:color="auto"/>
            <w:right w:val="none" w:sz="0" w:space="0" w:color="auto"/>
          </w:divBdr>
        </w:div>
      </w:divsChild>
    </w:div>
    <w:div w:id="934827562">
      <w:bodyDiv w:val="1"/>
      <w:marLeft w:val="0"/>
      <w:marRight w:val="0"/>
      <w:marTop w:val="0"/>
      <w:marBottom w:val="0"/>
      <w:divBdr>
        <w:top w:val="none" w:sz="0" w:space="0" w:color="auto"/>
        <w:left w:val="none" w:sz="0" w:space="0" w:color="auto"/>
        <w:bottom w:val="none" w:sz="0" w:space="0" w:color="auto"/>
        <w:right w:val="none" w:sz="0" w:space="0" w:color="auto"/>
      </w:divBdr>
      <w:divsChild>
        <w:div w:id="1707215671">
          <w:marLeft w:val="0"/>
          <w:marRight w:val="0"/>
          <w:marTop w:val="120"/>
          <w:marBottom w:val="0"/>
          <w:divBdr>
            <w:top w:val="none" w:sz="0" w:space="0" w:color="auto"/>
            <w:left w:val="none" w:sz="0" w:space="0" w:color="auto"/>
            <w:bottom w:val="none" w:sz="0" w:space="0" w:color="auto"/>
            <w:right w:val="none" w:sz="0" w:space="0" w:color="auto"/>
          </w:divBdr>
        </w:div>
      </w:divsChild>
    </w:div>
    <w:div w:id="1327974956">
      <w:bodyDiv w:val="1"/>
      <w:marLeft w:val="0"/>
      <w:marRight w:val="0"/>
      <w:marTop w:val="0"/>
      <w:marBottom w:val="0"/>
      <w:divBdr>
        <w:top w:val="none" w:sz="0" w:space="0" w:color="auto"/>
        <w:left w:val="none" w:sz="0" w:space="0" w:color="auto"/>
        <w:bottom w:val="none" w:sz="0" w:space="0" w:color="auto"/>
        <w:right w:val="none" w:sz="0" w:space="0" w:color="auto"/>
      </w:divBdr>
      <w:divsChild>
        <w:div w:id="352994940">
          <w:marLeft w:val="0"/>
          <w:marRight w:val="0"/>
          <w:marTop w:val="111"/>
          <w:marBottom w:val="55"/>
          <w:divBdr>
            <w:top w:val="none" w:sz="0" w:space="0" w:color="auto"/>
            <w:left w:val="single" w:sz="48" w:space="0" w:color="FFFFFF"/>
            <w:bottom w:val="none" w:sz="0" w:space="0" w:color="auto"/>
            <w:right w:val="none" w:sz="0" w:space="0" w:color="auto"/>
          </w:divBdr>
          <w:divsChild>
            <w:div w:id="1247377247">
              <w:marLeft w:val="0"/>
              <w:marRight w:val="0"/>
              <w:marTop w:val="0"/>
              <w:marBottom w:val="0"/>
              <w:divBdr>
                <w:top w:val="none" w:sz="0" w:space="0" w:color="auto"/>
                <w:left w:val="none" w:sz="0" w:space="0" w:color="auto"/>
                <w:bottom w:val="none" w:sz="0" w:space="0" w:color="auto"/>
                <w:right w:val="none" w:sz="0" w:space="0" w:color="auto"/>
              </w:divBdr>
              <w:divsChild>
                <w:div w:id="1049305843">
                  <w:marLeft w:val="0"/>
                  <w:marRight w:val="0"/>
                  <w:marTop w:val="55"/>
                  <w:marBottom w:val="0"/>
                  <w:divBdr>
                    <w:top w:val="none" w:sz="0" w:space="0" w:color="auto"/>
                    <w:left w:val="none" w:sz="0" w:space="0" w:color="auto"/>
                    <w:bottom w:val="none" w:sz="0" w:space="0" w:color="auto"/>
                    <w:right w:val="none" w:sz="0" w:space="0" w:color="auto"/>
                  </w:divBdr>
                </w:div>
              </w:divsChild>
            </w:div>
          </w:divsChild>
        </w:div>
        <w:div w:id="727725419">
          <w:marLeft w:val="0"/>
          <w:marRight w:val="0"/>
          <w:marTop w:val="0"/>
          <w:marBottom w:val="210"/>
          <w:divBdr>
            <w:top w:val="single" w:sz="24" w:space="3" w:color="DDDDDD"/>
            <w:left w:val="none" w:sz="0" w:space="0" w:color="auto"/>
            <w:bottom w:val="none" w:sz="0" w:space="0" w:color="auto"/>
            <w:right w:val="none" w:sz="0" w:space="0" w:color="auto"/>
          </w:divBdr>
        </w:div>
        <w:div w:id="1561748062">
          <w:marLeft w:val="0"/>
          <w:marRight w:val="0"/>
          <w:marTop w:val="0"/>
          <w:marBottom w:val="0"/>
          <w:divBdr>
            <w:top w:val="none" w:sz="0" w:space="0" w:color="auto"/>
            <w:left w:val="none" w:sz="0" w:space="0" w:color="auto"/>
            <w:bottom w:val="none" w:sz="0" w:space="0" w:color="auto"/>
            <w:right w:val="none" w:sz="0" w:space="0" w:color="auto"/>
          </w:divBdr>
          <w:divsChild>
            <w:div w:id="484668552">
              <w:marLeft w:val="0"/>
              <w:marRight w:val="0"/>
              <w:marTop w:val="0"/>
              <w:marBottom w:val="0"/>
              <w:divBdr>
                <w:top w:val="single" w:sz="4" w:space="3" w:color="A5A5A5"/>
                <w:left w:val="single" w:sz="4" w:space="19" w:color="A5A5A5"/>
                <w:bottom w:val="single" w:sz="4" w:space="3" w:color="A5A5A5"/>
                <w:right w:val="single" w:sz="4" w:space="3" w:color="A5A5A5"/>
              </w:divBdr>
              <w:divsChild>
                <w:div w:id="1357121210">
                  <w:marLeft w:val="0"/>
                  <w:marRight w:val="0"/>
                  <w:marTop w:val="0"/>
                  <w:marBottom w:val="0"/>
                  <w:divBdr>
                    <w:top w:val="none" w:sz="0" w:space="0" w:color="auto"/>
                    <w:left w:val="none" w:sz="0" w:space="0" w:color="auto"/>
                    <w:bottom w:val="none" w:sz="0" w:space="0" w:color="auto"/>
                    <w:right w:val="none" w:sz="0" w:space="0" w:color="auto"/>
                  </w:divBdr>
                </w:div>
              </w:divsChild>
            </w:div>
            <w:div w:id="932202970">
              <w:marLeft w:val="0"/>
              <w:marRight w:val="0"/>
              <w:marTop w:val="0"/>
              <w:marBottom w:val="0"/>
              <w:divBdr>
                <w:top w:val="none" w:sz="0" w:space="0" w:color="auto"/>
                <w:left w:val="none" w:sz="0" w:space="0" w:color="auto"/>
                <w:bottom w:val="none" w:sz="0" w:space="0" w:color="auto"/>
                <w:right w:val="none" w:sz="0" w:space="0" w:color="auto"/>
              </w:divBdr>
              <w:divsChild>
                <w:div w:id="10480645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03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446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FHzsaZ8DyovfWc3fd5n94MZ6/Pq/GQo8FjR6eIJOb0Y=</DigestValue>
    </Reference>
    <Reference Type="http://www.w3.org/2000/09/xmldsig#Object" URI="#idOfficeObject">
      <DigestMethod Algorithm="urn:ietf:params:xml:ns:cpxmlsec:algorithms:gostr34112012-256"/>
      <DigestValue>8zpSIZBDfNOCMu7p5SxrDbfFtQVASTimmIyj0ES537A=</DigestValue>
    </Reference>
    <Reference Type="http://uri.etsi.org/01903#SignedProperties" URI="#idSignedProperties">
      <Transforms>
        <Transform Algorithm="http://www.w3.org/TR/2001/REC-xml-c14n-20010315"/>
      </Transforms>
      <DigestMethod Algorithm="urn:ietf:params:xml:ns:cpxmlsec:algorithms:gostr34112012-256"/>
      <DigestValue>Fzx2Sm5x7+ZT9dKzt3q96UL9HHrwsfYkhxAKAmu8kfo=</DigestValue>
    </Reference>
  </SignedInfo>
  <SignatureValue>jTgT/zRSjwSJGIN8wOXFztAxQtyCmUn1q1C1oOJSMIAbc054WLVbZWzbJD1CTJzH
k+GyRhrHhBkKP5UPC03OcA==</SignatureValue>
  <KeyInfo>
    <X509Data>
      <X509Certificate>MIIJ6zCCCZigAwIBAgIRAbqWdwBLq8C5R/zUTOGtfL4wCgYIKoUDBwEBAwIwggF6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MDEyMzA3MDUyNVoXDTIxMDQyMzA3MDUyNVowggIaMRgwFgYIKoUDA4ENAQESCjAy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stGP0LfRjCDQoNC+0YHRgdC40LiCCwCZL1EnAAAAAALsMB0GA1UdDgQWBBQT4d2K
p5SF8pIHCPpqii/2cNg+rTAKBggqhQMHAQEDAgNBACJzQYE88RvKcREj7XszUleE
qF3mZbA4YkNr9O5TgnX+ZYTvoZu1NICx7ND8vDv00bbvaEUy71Ysfu6eM5nooEE=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DA7KQwgxU16C21fK44j68mAo10o=</DigestValue>
      </Reference>
      <Reference URI="/word/document.xml?ContentType=application/vnd.openxmlformats-officedocument.wordprocessingml.document.main+xml">
        <DigestMethod Algorithm="http://www.w3.org/2000/09/xmldsig#sha1"/>
        <DigestValue>RxqdLsbb20opPDx+uMbzTjMEMIw=</DigestValue>
      </Reference>
      <Reference URI="/word/fontTable.xml?ContentType=application/vnd.openxmlformats-officedocument.wordprocessingml.fontTable+xml">
        <DigestMethod Algorithm="http://www.w3.org/2000/09/xmldsig#sha1"/>
        <DigestValue>bOHWXC2rfCkAkQ70QCIbov61OIg=</DigestValue>
      </Reference>
      <Reference URI="/word/numbering.xml?ContentType=application/vnd.openxmlformats-officedocument.wordprocessingml.numbering+xml">
        <DigestMethod Algorithm="http://www.w3.org/2000/09/xmldsig#sha1"/>
        <DigestValue>rRN81aJYt8+134g2Aw5p/zzO+DI=</DigestValue>
      </Reference>
      <Reference URI="/word/settings.xml?ContentType=application/vnd.openxmlformats-officedocument.wordprocessingml.settings+xml">
        <DigestMethod Algorithm="http://www.w3.org/2000/09/xmldsig#sha1"/>
        <DigestValue>mpeAdhHik/6p5jM5OpVKCNs5/0M=</DigestValue>
      </Reference>
      <Reference URI="/word/styles.xml?ContentType=application/vnd.openxmlformats-officedocument.wordprocessingml.styles+xml">
        <DigestMethod Algorithm="http://www.w3.org/2000/09/xmldsig#sha1"/>
        <DigestValue>CZTzylWzCJL7bWGoCHtjew5eiew=</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gOw8rWjzUtJ5U3CQX+GqoLIlL+w=</DigestValue>
      </Reference>
    </Manifest>
    <SignatureProperties>
      <SignatureProperty Id="idSignatureTime" Target="#idPackageSignature">
        <mdssi:SignatureTime xmlns:mdssi="http://schemas.openxmlformats.org/package/2006/digital-signature">
          <mdssi:Format>YYYY-MM-DDThh:mm:ssTZD</mdssi:Format>
          <mdssi:Value>2021-04-16T09:35:08Z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2021-04-16T09:35:08Z</xd:SigningTime>
          <xd:SigningCertificate>
            <xd:Cert>
              <xd:CertDigest>
                <DigestMethod Algorithm="http://www.w3.org/2000/09/xmldsig#sha1"/>
                <DigestValue>0er/uWptguFgm9grl7PVi3HYyjY=</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588300032295874886680497345465072581822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85</TotalTime>
  <Pages>2</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10</cp:revision>
  <cp:lastPrinted>2018-11-09T09:16:00Z</cp:lastPrinted>
  <dcterms:created xsi:type="dcterms:W3CDTF">2017-07-04T09:51:00Z</dcterms:created>
  <dcterms:modified xsi:type="dcterms:W3CDTF">2018-11-09T09:16:00Z</dcterms:modified>
</cp:coreProperties>
</file>